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00" w:line="300" w:lineRule="auto"/>
        <w:jc w:val="center"/>
        <w:rPr>
          <w:rFonts w:ascii="Calibri" w:cs="Calibri" w:eastAsia="Calibri" w:hAnsi="Calibri"/>
          <w:b w:val="1"/>
          <w:smallCaps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20"/>
          <w:szCs w:val="20"/>
          <w:rtl w:val="0"/>
        </w:rPr>
        <w:t xml:space="preserve">PŘÍLOHA Č. 2 - FORMULÁŘ PRO ODSTOUPENÍ OD SMLOUVY</w:t>
      </w:r>
    </w:p>
    <w:p w:rsidR="00000000" w:rsidDel="00000000" w:rsidP="00000000" w:rsidRDefault="00000000" w:rsidRPr="00000000" w14:paraId="00000002">
      <w:pPr>
        <w:spacing w:after="200" w:line="30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Adresát: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Dvořák Patrik, Jilemnice Spořilovská 995 51401 IČO: 07599838</w:t>
      </w:r>
    </w:p>
    <w:p w:rsidR="00000000" w:rsidDel="00000000" w:rsidP="00000000" w:rsidRDefault="00000000" w:rsidRPr="00000000" w14:paraId="00000003">
      <w:pPr>
        <w:spacing w:after="200" w:line="300" w:lineRule="auto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300" w:lineRule="auto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Tímto prohlašuji, že odstupuji od Smlouvy:</w:t>
      </w:r>
    </w:p>
    <w:tbl>
      <w:tblPr>
        <w:tblStyle w:val="Table1"/>
        <w:tblW w:w="903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97"/>
        <w:gridCol w:w="5642"/>
        <w:tblGridChange w:id="0">
          <w:tblGrid>
            <w:gridCol w:w="3397"/>
            <w:gridCol w:w="5642"/>
          </w:tblGrid>
        </w:tblGridChange>
      </w:tblGrid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Datum uzavření Smlouvy: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Jméno a příjmení: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Adresa: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E-mailová adresa: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Specifikace Zboží, kterého se Smlouva týká: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Důvod odstoupení: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Způsob pro navrácení obdržených finančních prostředků, případně uvedení čísla bankovního účtu: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pacing w:after="200" w:line="30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0" w:line="30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00" w:line="30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Datum:</w:t>
      </w:r>
    </w:p>
    <w:p w:rsidR="00000000" w:rsidDel="00000000" w:rsidP="00000000" w:rsidRDefault="00000000" w:rsidRPr="00000000" w14:paraId="00000016">
      <w:pPr>
        <w:spacing w:after="200" w:line="300" w:lineRule="auto"/>
        <w:jc w:val="both"/>
        <w:rPr/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Podpis: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